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F2" w:rsidRDefault="00856CAE" w:rsidP="00856CAE">
      <w:pPr>
        <w:spacing w:after="0" w:line="300" w:lineRule="atLeast"/>
        <w:jc w:val="both"/>
        <w:rPr>
          <w:rFonts w:ascii="Helvetica" w:eastAsia="Times New Roman" w:hAnsi="Helvetica" w:cs="Helvetica"/>
          <w:color w:val="363636"/>
          <w:sz w:val="21"/>
          <w:szCs w:val="21"/>
        </w:rPr>
      </w:pPr>
      <w:r>
        <w:rPr>
          <w:rFonts w:ascii="Helvetica" w:eastAsia="Times New Roman" w:hAnsi="Helvetica" w:cs="Helvetica"/>
          <w:color w:val="363636"/>
          <w:sz w:val="21"/>
          <w:szCs w:val="21"/>
        </w:rPr>
        <w:t xml:space="preserve">Tissue </w:t>
      </w:r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just means a group of </w:t>
      </w:r>
      <w:hyperlink r:id="rId4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cells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that together carry out a particular job in your body. You have four basic types of </w:t>
      </w:r>
      <w:hyperlink r:id="rId5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these are called </w:t>
      </w:r>
      <w:r w:rsidRPr="00BD48F2">
        <w:rPr>
          <w:rFonts w:ascii="Helvetica" w:eastAsia="Times New Roman" w:hAnsi="Helvetica" w:cs="Helvetica"/>
          <w:color w:val="FF0000"/>
          <w:sz w:val="21"/>
          <w:szCs w:val="21"/>
        </w:rPr>
        <w:t xml:space="preserve">connective </w:t>
      </w:r>
      <w:hyperlink r:id="rId6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</w:t>
      </w:r>
      <w:hyperlink r:id="rId7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8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nervous </w:t>
      </w:r>
      <w:hyperlink r:id="rId9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and epithelial </w:t>
      </w:r>
      <w:hyperlink r:id="rId10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>.</w:t>
      </w:r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</w:r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  <w:t xml:space="preserve">Connective </w:t>
      </w:r>
      <w:hyperlink r:id="rId11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holds other </w:t>
      </w:r>
      <w:hyperlink r:id="rId12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tissues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together. It can stretch and squeeze easily. </w:t>
      </w:r>
      <w:hyperlink r:id="rId13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Bone</w:t>
        </w:r>
      </w:hyperlink>
      <w:r>
        <w:rPr>
          <w:rFonts w:ascii="Helvetica" w:eastAsia="Times New Roman" w:hAnsi="Helvetica" w:cs="Helvetica"/>
          <w:color w:val="363636"/>
          <w:sz w:val="21"/>
          <w:szCs w:val="21"/>
        </w:rPr>
        <w:t xml:space="preserve"> is an example </w:t>
      </w:r>
      <w:r w:rsidR="00BD48F2">
        <w:rPr>
          <w:rFonts w:ascii="Helvetica" w:eastAsia="Times New Roman" w:hAnsi="Helvetica" w:cs="Helvetica"/>
          <w:color w:val="363636"/>
          <w:sz w:val="21"/>
          <w:szCs w:val="21"/>
        </w:rPr>
        <w:t>of connective tissue.</w:t>
      </w:r>
    </w:p>
    <w:p w:rsidR="00BD48F2" w:rsidRDefault="00BD48F2" w:rsidP="00856CAE">
      <w:pPr>
        <w:spacing w:after="0" w:line="300" w:lineRule="atLeast"/>
        <w:jc w:val="both"/>
        <w:rPr>
          <w:rFonts w:ascii="Helvetica" w:eastAsia="Times New Roman" w:hAnsi="Helvetica" w:cs="Helvetica"/>
          <w:color w:val="363636"/>
          <w:sz w:val="21"/>
          <w:szCs w:val="21"/>
        </w:rPr>
      </w:pPr>
    </w:p>
    <w:p w:rsidR="00856CAE" w:rsidRDefault="00BD48F2" w:rsidP="00856CAE">
      <w:pPr>
        <w:spacing w:after="0" w:line="300" w:lineRule="atLeast"/>
        <w:jc w:val="both"/>
        <w:rPr>
          <w:rFonts w:ascii="Helvetica" w:eastAsia="Times New Roman" w:hAnsi="Helvetica" w:cs="Helvetica"/>
          <w:color w:val="363636"/>
          <w:sz w:val="21"/>
          <w:szCs w:val="21"/>
        </w:rPr>
      </w:pPr>
      <w:hyperlink r:id="rId14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15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is made of </w:t>
      </w:r>
      <w:hyperlink r:id="rId16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17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cells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and it produces action or movement in your internal </w:t>
      </w:r>
      <w:hyperlink r:id="rId18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organs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. Smooth </w:t>
      </w:r>
      <w:hyperlink r:id="rId19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20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lines the inside of your </w:t>
      </w:r>
      <w:hyperlink r:id="rId21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organs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skeletal </w:t>
      </w:r>
      <w:hyperlink r:id="rId22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23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lets your </w:t>
      </w:r>
      <w:hyperlink r:id="rId24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bones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move and cardiac </w:t>
      </w:r>
      <w:hyperlink r:id="rId25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26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in your </w:t>
      </w:r>
      <w:hyperlink r:id="rId27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heart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helps it to pump </w:t>
      </w:r>
      <w:hyperlink r:id="rId28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blood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through your body.</w:t>
      </w:r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</w:r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  <w:t xml:space="preserve">Nervous </w:t>
      </w:r>
      <w:hyperlink r:id="rId29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is made up of the </w:t>
      </w:r>
      <w:hyperlink r:id="rId30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cells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that are contained in your central </w:t>
      </w:r>
      <w:hyperlink r:id="rId31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nervous system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and peripheral </w:t>
      </w:r>
      <w:hyperlink r:id="rId32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nervous system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. So, nervous </w:t>
      </w:r>
      <w:hyperlink r:id="rId33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forms your </w:t>
      </w:r>
      <w:hyperlink r:id="rId34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brain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and spinal cord.</w:t>
      </w:r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</w:r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  <w:t xml:space="preserve">Epithelial </w:t>
      </w:r>
      <w:hyperlink r:id="rId35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is formed of layers of </w:t>
      </w:r>
      <w:hyperlink r:id="rId36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cells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that cover the surfaces of </w:t>
      </w:r>
      <w:hyperlink r:id="rId37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organs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like your </w:t>
      </w:r>
      <w:hyperlink r:id="rId38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skin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and </w:t>
      </w:r>
      <w:hyperlink r:id="rId39" w:history="1">
        <w:r w:rsidR="00856CAE" w:rsidRPr="00856CAE">
          <w:rPr>
            <w:rFonts w:ascii="Helvetica" w:eastAsia="Times New Roman" w:hAnsi="Helvetica" w:cs="Helvetica"/>
            <w:color w:val="D2232A"/>
            <w:sz w:val="21"/>
          </w:rPr>
          <w:t>breathing</w:t>
        </w:r>
      </w:hyperlink>
      <w:r w:rsidR="00856CAE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airways. It provides a barrier between what it covers and the environment surrounding it. </w:t>
      </w:r>
    </w:p>
    <w:p w:rsidR="001E7EF5" w:rsidRDefault="001E7EF5" w:rsidP="00856CAE">
      <w:pPr>
        <w:spacing w:after="0" w:line="300" w:lineRule="atLeast"/>
        <w:jc w:val="both"/>
        <w:rPr>
          <w:rFonts w:ascii="Helvetica" w:eastAsia="Times New Roman" w:hAnsi="Helvetica" w:cs="Helvetica"/>
          <w:color w:val="363636"/>
          <w:sz w:val="21"/>
          <w:szCs w:val="21"/>
        </w:rPr>
      </w:pPr>
    </w:p>
    <w:p w:rsidR="001E7EF5" w:rsidRDefault="001E7EF5" w:rsidP="00856CAE">
      <w:pPr>
        <w:spacing w:after="0" w:line="300" w:lineRule="atLeast"/>
        <w:jc w:val="both"/>
        <w:rPr>
          <w:rFonts w:ascii="Helvetica" w:eastAsia="Times New Roman" w:hAnsi="Helvetica" w:cs="Helvetica"/>
          <w:color w:val="363636"/>
          <w:sz w:val="21"/>
          <w:szCs w:val="21"/>
        </w:rPr>
      </w:pPr>
    </w:p>
    <w:p w:rsidR="001E7EF5" w:rsidRPr="00856CAE" w:rsidRDefault="001E7EF5" w:rsidP="00856CAE">
      <w:pPr>
        <w:spacing w:after="0" w:line="300" w:lineRule="atLeast"/>
        <w:jc w:val="both"/>
        <w:rPr>
          <w:rFonts w:ascii="Helvetica" w:eastAsia="Times New Roman" w:hAnsi="Helvetica" w:cs="Helvetica"/>
          <w:color w:val="363636"/>
          <w:sz w:val="21"/>
          <w:szCs w:val="21"/>
        </w:rPr>
      </w:pPr>
    </w:p>
    <w:bookmarkStart w:id="0" w:name="_GoBack"/>
    <w:bookmarkEnd w:id="0"/>
    <w:p w:rsidR="00856CAE" w:rsidRPr="00856CAE" w:rsidRDefault="00745FCE" w:rsidP="00856CAE">
      <w:pPr>
        <w:spacing w:line="300" w:lineRule="atLeast"/>
        <w:jc w:val="both"/>
        <w:rPr>
          <w:rFonts w:ascii="Helvetica" w:eastAsia="Times New Roman" w:hAnsi="Helvetica" w:cs="Helvetica"/>
          <w:color w:val="363636"/>
          <w:sz w:val="20"/>
          <w:szCs w:val="20"/>
        </w:rPr>
      </w:pPr>
      <w:r w:rsidRPr="00856CAE">
        <w:rPr>
          <w:rFonts w:ascii="Helvetica" w:eastAsia="Times New Roman" w:hAnsi="Helvetica" w:cs="Helvetica"/>
          <w:color w:val="363636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40" o:title=""/>
          </v:shape>
          <w:control r:id="rId41" w:name="DefaultOcxName" w:shapeid="_x0000_i1038"/>
        </w:object>
      </w:r>
      <w:r w:rsidRPr="00856CAE">
        <w:rPr>
          <w:rFonts w:ascii="Helvetica" w:eastAsia="Times New Roman" w:hAnsi="Helvetica" w:cs="Helvetica"/>
          <w:color w:val="363636"/>
          <w:sz w:val="20"/>
          <w:szCs w:val="20"/>
        </w:rPr>
        <w:object w:dxaOrig="1440" w:dyaOrig="1440">
          <v:shape id="_x0000_i1041" type="#_x0000_t75" style="width:1in;height:18pt" o:ole="">
            <v:imagedata r:id="rId42" o:title=""/>
          </v:shape>
          <w:control r:id="rId43" w:name="DefaultOcxName1" w:shapeid="_x0000_i1041"/>
        </w:object>
      </w:r>
      <w:r w:rsidRPr="00856CAE">
        <w:rPr>
          <w:rFonts w:ascii="Helvetica" w:eastAsia="Times New Roman" w:hAnsi="Helvetica" w:cs="Helvetica"/>
          <w:color w:val="363636"/>
          <w:sz w:val="20"/>
          <w:szCs w:val="20"/>
        </w:rPr>
        <w:object w:dxaOrig="1440" w:dyaOrig="1440">
          <v:shape id="_x0000_i1044" type="#_x0000_t75" style="width:1in;height:18pt" o:ole="">
            <v:imagedata r:id="rId44" o:title=""/>
          </v:shape>
          <w:control r:id="rId45" w:name="DefaultOcxName2" w:shapeid="_x0000_i1044"/>
        </w:object>
      </w:r>
    </w:p>
    <w:p w:rsidR="00485587" w:rsidRDefault="00485587"/>
    <w:p w:rsidR="00BD48F2" w:rsidRDefault="001E7EF5" w:rsidP="001E7EF5">
      <w:pPr>
        <w:spacing w:after="0" w:line="300" w:lineRule="atLeast"/>
        <w:jc w:val="both"/>
        <w:rPr>
          <w:rFonts w:ascii="Helvetica" w:eastAsia="Times New Roman" w:hAnsi="Helvetica" w:cs="Helvetica"/>
          <w:color w:val="363636"/>
          <w:sz w:val="21"/>
          <w:szCs w:val="21"/>
        </w:rPr>
      </w:pPr>
      <w:r>
        <w:rPr>
          <w:rFonts w:ascii="Helvetica" w:eastAsia="Times New Roman" w:hAnsi="Helvetica" w:cs="Helvetica"/>
          <w:color w:val="363636"/>
          <w:sz w:val="21"/>
          <w:szCs w:val="21"/>
        </w:rPr>
        <w:t xml:space="preserve">Tissue </w:t>
      </w:r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just means a group of </w:t>
      </w:r>
      <w:hyperlink r:id="rId46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cells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that together carry out a particular job in your body. You have four basic types of </w:t>
      </w:r>
      <w:hyperlink r:id="rId47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these are called </w:t>
      </w:r>
      <w:r w:rsidRPr="00BD48F2">
        <w:rPr>
          <w:rFonts w:ascii="Helvetica" w:eastAsia="Times New Roman" w:hAnsi="Helvetica" w:cs="Helvetica"/>
          <w:color w:val="FF0000"/>
          <w:sz w:val="21"/>
          <w:szCs w:val="21"/>
        </w:rPr>
        <w:t xml:space="preserve">connective </w:t>
      </w:r>
      <w:hyperlink r:id="rId48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</w:t>
      </w:r>
      <w:hyperlink r:id="rId49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50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nervous </w:t>
      </w:r>
      <w:hyperlink r:id="rId51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and epithelial </w:t>
      </w:r>
      <w:hyperlink r:id="rId52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>.</w:t>
      </w:r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</w:r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  <w:t xml:space="preserve">Connective </w:t>
      </w:r>
      <w:hyperlink r:id="rId53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holds other </w:t>
      </w:r>
      <w:hyperlink r:id="rId54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tissues</w:t>
        </w:r>
      </w:hyperlink>
      <w:r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together. It can stretch and squeeze easily. </w:t>
      </w:r>
      <w:hyperlink r:id="rId55" w:history="1">
        <w:r w:rsidRPr="00856CAE">
          <w:rPr>
            <w:rFonts w:ascii="Helvetica" w:eastAsia="Times New Roman" w:hAnsi="Helvetica" w:cs="Helvetica"/>
            <w:color w:val="D2232A"/>
            <w:sz w:val="21"/>
          </w:rPr>
          <w:t>Bone</w:t>
        </w:r>
      </w:hyperlink>
      <w:r>
        <w:rPr>
          <w:rFonts w:ascii="Helvetica" w:eastAsia="Times New Roman" w:hAnsi="Helvetica" w:cs="Helvetica"/>
          <w:color w:val="363636"/>
          <w:sz w:val="21"/>
          <w:szCs w:val="21"/>
        </w:rPr>
        <w:t xml:space="preserve"> is an example </w:t>
      </w:r>
      <w:r w:rsidR="00BD48F2">
        <w:rPr>
          <w:rFonts w:ascii="Helvetica" w:eastAsia="Times New Roman" w:hAnsi="Helvetica" w:cs="Helvetica"/>
          <w:color w:val="363636"/>
          <w:sz w:val="21"/>
          <w:szCs w:val="21"/>
        </w:rPr>
        <w:t>of connective tissue.</w:t>
      </w:r>
    </w:p>
    <w:p w:rsidR="00BD48F2" w:rsidRDefault="00BD48F2" w:rsidP="001E7EF5">
      <w:pPr>
        <w:spacing w:after="0" w:line="300" w:lineRule="atLeast"/>
        <w:jc w:val="both"/>
        <w:rPr>
          <w:rFonts w:ascii="Helvetica" w:eastAsia="Times New Roman" w:hAnsi="Helvetica" w:cs="Helvetica"/>
          <w:color w:val="363636"/>
          <w:sz w:val="21"/>
          <w:szCs w:val="21"/>
        </w:rPr>
      </w:pPr>
    </w:p>
    <w:p w:rsidR="001E7EF5" w:rsidRPr="00856CAE" w:rsidRDefault="00BD48F2" w:rsidP="001E7EF5">
      <w:pPr>
        <w:spacing w:after="0" w:line="300" w:lineRule="atLeast"/>
        <w:jc w:val="both"/>
        <w:rPr>
          <w:rFonts w:ascii="Helvetica" w:eastAsia="Times New Roman" w:hAnsi="Helvetica" w:cs="Helvetica"/>
          <w:color w:val="363636"/>
          <w:sz w:val="21"/>
          <w:szCs w:val="21"/>
        </w:rPr>
      </w:pPr>
      <w:hyperlink r:id="rId56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57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is made of </w:t>
      </w:r>
      <w:hyperlink r:id="rId58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59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cells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and it produces action or movement in your internal </w:t>
      </w:r>
      <w:hyperlink r:id="rId60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organs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. Smooth </w:t>
      </w:r>
      <w:hyperlink r:id="rId61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62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lines the inside of your </w:t>
      </w:r>
      <w:hyperlink r:id="rId63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organs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skeletal </w:t>
      </w:r>
      <w:hyperlink r:id="rId64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65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lets your </w:t>
      </w:r>
      <w:hyperlink r:id="rId66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bones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move and cardiac </w:t>
      </w:r>
      <w:hyperlink r:id="rId67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muscle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hyperlink r:id="rId68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in your </w:t>
      </w:r>
      <w:hyperlink r:id="rId69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heart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helps it to pump </w:t>
      </w:r>
      <w:hyperlink r:id="rId70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blood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through your body.</w:t>
      </w:r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</w:r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  <w:t xml:space="preserve">Nervous </w:t>
      </w:r>
      <w:hyperlink r:id="rId71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is made up of the </w:t>
      </w:r>
      <w:hyperlink r:id="rId72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cells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that are contained in your central </w:t>
      </w:r>
      <w:hyperlink r:id="rId73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nervous system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and peripheral </w:t>
      </w:r>
      <w:hyperlink r:id="rId74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nervous system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. So, nervous </w:t>
      </w:r>
      <w:hyperlink r:id="rId75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forms your </w:t>
      </w:r>
      <w:hyperlink r:id="rId76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brain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and spinal cord.</w:t>
      </w:r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</w:r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br/>
        <w:t xml:space="preserve">Epithelial </w:t>
      </w:r>
      <w:hyperlink r:id="rId77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tissue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is formed of layers of </w:t>
      </w:r>
      <w:hyperlink r:id="rId78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cells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that cover the surfaces of </w:t>
      </w:r>
      <w:hyperlink r:id="rId79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organs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, like your </w:t>
      </w:r>
      <w:hyperlink r:id="rId80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skin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and </w:t>
      </w:r>
      <w:hyperlink r:id="rId81" w:history="1">
        <w:r w:rsidR="001E7EF5" w:rsidRPr="00856CAE">
          <w:rPr>
            <w:rFonts w:ascii="Helvetica" w:eastAsia="Times New Roman" w:hAnsi="Helvetica" w:cs="Helvetica"/>
            <w:color w:val="D2232A"/>
            <w:sz w:val="21"/>
          </w:rPr>
          <w:t>breathing</w:t>
        </w:r>
      </w:hyperlink>
      <w:r w:rsidR="001E7EF5" w:rsidRPr="00856CAE">
        <w:rPr>
          <w:rFonts w:ascii="Helvetica" w:eastAsia="Times New Roman" w:hAnsi="Helvetica" w:cs="Helvetica"/>
          <w:color w:val="363636"/>
          <w:sz w:val="21"/>
          <w:szCs w:val="21"/>
        </w:rPr>
        <w:t xml:space="preserve"> airways. It provides a barrier between what it covers and the environment surrounding it. </w:t>
      </w:r>
    </w:p>
    <w:p w:rsidR="001E7EF5" w:rsidRPr="00856CAE" w:rsidRDefault="001E7EF5" w:rsidP="001E7EF5">
      <w:pPr>
        <w:spacing w:line="300" w:lineRule="atLeast"/>
        <w:jc w:val="both"/>
        <w:rPr>
          <w:rFonts w:ascii="Helvetica" w:eastAsia="Times New Roman" w:hAnsi="Helvetica" w:cs="Helvetica"/>
          <w:color w:val="363636"/>
          <w:sz w:val="20"/>
          <w:szCs w:val="20"/>
        </w:rPr>
      </w:pPr>
      <w:r w:rsidRPr="00856CAE">
        <w:rPr>
          <w:rFonts w:ascii="Helvetica" w:eastAsia="Times New Roman" w:hAnsi="Helvetica" w:cs="Helvetica"/>
          <w:color w:val="363636"/>
          <w:sz w:val="20"/>
          <w:szCs w:val="20"/>
        </w:rPr>
        <w:object w:dxaOrig="1440" w:dyaOrig="1440">
          <v:shape id="_x0000_i1047" type="#_x0000_t75" style="width:1in;height:18pt" o:ole="">
            <v:imagedata r:id="rId82" o:title=""/>
          </v:shape>
          <w:control r:id="rId83" w:name="DefaultOcxName3" w:shapeid="_x0000_i1047"/>
        </w:object>
      </w:r>
      <w:r w:rsidRPr="00856CAE">
        <w:rPr>
          <w:rFonts w:ascii="Helvetica" w:eastAsia="Times New Roman" w:hAnsi="Helvetica" w:cs="Helvetica"/>
          <w:color w:val="363636"/>
          <w:sz w:val="20"/>
          <w:szCs w:val="20"/>
        </w:rPr>
        <w:object w:dxaOrig="1440" w:dyaOrig="1440">
          <v:shape id="_x0000_i1050" type="#_x0000_t75" style="width:1in;height:18pt" o:ole="">
            <v:imagedata r:id="rId84" o:title=""/>
          </v:shape>
          <w:control r:id="rId85" w:name="DefaultOcxName11" w:shapeid="_x0000_i1050"/>
        </w:object>
      </w:r>
      <w:r w:rsidRPr="00856CAE">
        <w:rPr>
          <w:rFonts w:ascii="Helvetica" w:eastAsia="Times New Roman" w:hAnsi="Helvetica" w:cs="Helvetica"/>
          <w:color w:val="363636"/>
          <w:sz w:val="20"/>
          <w:szCs w:val="20"/>
        </w:rPr>
        <w:object w:dxaOrig="1440" w:dyaOrig="1440">
          <v:shape id="_x0000_i1053" type="#_x0000_t75" style="width:1in;height:18pt" o:ole="">
            <v:imagedata r:id="rId86" o:title=""/>
          </v:shape>
          <w:control r:id="rId87" w:name="DefaultOcxName21" w:shapeid="_x0000_i1053"/>
        </w:object>
      </w:r>
    </w:p>
    <w:p w:rsidR="001E7EF5" w:rsidRDefault="001E7EF5"/>
    <w:sectPr w:rsidR="001E7EF5" w:rsidSect="00AC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CAE"/>
    <w:rsid w:val="00176278"/>
    <w:rsid w:val="001E7EF5"/>
    <w:rsid w:val="00485587"/>
    <w:rsid w:val="00492C09"/>
    <w:rsid w:val="00745FCE"/>
    <w:rsid w:val="00856CAE"/>
    <w:rsid w:val="00AC5EE0"/>
    <w:rsid w:val="00B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7BC5C03-3C5D-4312-B397-6F2FF0EE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CAE"/>
    <w:rPr>
      <w:strike w:val="0"/>
      <w:dstrike w:val="0"/>
      <w:color w:val="D2232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7681">
      <w:bodyDiv w:val="1"/>
      <w:marLeft w:val="0"/>
      <w:marRight w:val="0"/>
      <w:marTop w:val="0"/>
      <w:marBottom w:val="0"/>
      <w:divBdr>
        <w:top w:val="single" w:sz="2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147090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9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kidz.com/medipedia/bone" TargetMode="External"/><Relationship Id="rId18" Type="http://schemas.openxmlformats.org/officeDocument/2006/relationships/hyperlink" Target="http://www.medikidz.com/medipedia/organ" TargetMode="External"/><Relationship Id="rId26" Type="http://schemas.openxmlformats.org/officeDocument/2006/relationships/hyperlink" Target="http://www.medikidz.com/medipedia/tissue" TargetMode="External"/><Relationship Id="rId39" Type="http://schemas.openxmlformats.org/officeDocument/2006/relationships/hyperlink" Target="http://www.medikidz.com/medipedia/breathing" TargetMode="External"/><Relationship Id="rId21" Type="http://schemas.openxmlformats.org/officeDocument/2006/relationships/hyperlink" Target="http://www.medikidz.com/medipedia/organ" TargetMode="External"/><Relationship Id="rId34" Type="http://schemas.openxmlformats.org/officeDocument/2006/relationships/hyperlink" Target="http://www.medikidz.com/medipedia/brain" TargetMode="External"/><Relationship Id="rId42" Type="http://schemas.openxmlformats.org/officeDocument/2006/relationships/image" Target="media/image2.wmf"/><Relationship Id="rId47" Type="http://schemas.openxmlformats.org/officeDocument/2006/relationships/hyperlink" Target="http://www.medikidz.com/medipedia/tissue" TargetMode="External"/><Relationship Id="rId50" Type="http://schemas.openxmlformats.org/officeDocument/2006/relationships/hyperlink" Target="http://www.medikidz.com/medipedia/tissue" TargetMode="External"/><Relationship Id="rId55" Type="http://schemas.openxmlformats.org/officeDocument/2006/relationships/hyperlink" Target="http://www.medikidz.com/medipedia/bone" TargetMode="External"/><Relationship Id="rId63" Type="http://schemas.openxmlformats.org/officeDocument/2006/relationships/hyperlink" Target="http://www.medikidz.com/medipedia/organ" TargetMode="External"/><Relationship Id="rId68" Type="http://schemas.openxmlformats.org/officeDocument/2006/relationships/hyperlink" Target="http://www.medikidz.com/medipedia/tissue" TargetMode="External"/><Relationship Id="rId76" Type="http://schemas.openxmlformats.org/officeDocument/2006/relationships/hyperlink" Target="http://www.medikidz.com/medipedia/brain" TargetMode="External"/><Relationship Id="rId84" Type="http://schemas.openxmlformats.org/officeDocument/2006/relationships/image" Target="media/image5.wmf"/><Relationship Id="rId89" Type="http://schemas.openxmlformats.org/officeDocument/2006/relationships/theme" Target="theme/theme1.xml"/><Relationship Id="rId7" Type="http://schemas.openxmlformats.org/officeDocument/2006/relationships/hyperlink" Target="http://www.medikidz.com/medipedia/muscle" TargetMode="External"/><Relationship Id="rId71" Type="http://schemas.openxmlformats.org/officeDocument/2006/relationships/hyperlink" Target="http://www.medikidz.com/medipedia/tiss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dikidz.com/medipedia/muscle" TargetMode="External"/><Relationship Id="rId29" Type="http://schemas.openxmlformats.org/officeDocument/2006/relationships/hyperlink" Target="http://www.medikidz.com/medipedia/tissue" TargetMode="External"/><Relationship Id="rId11" Type="http://schemas.openxmlformats.org/officeDocument/2006/relationships/hyperlink" Target="http://www.medikidz.com/medipedia/tissue" TargetMode="External"/><Relationship Id="rId24" Type="http://schemas.openxmlformats.org/officeDocument/2006/relationships/hyperlink" Target="http://www.medikidz.com/medipedia/bone" TargetMode="External"/><Relationship Id="rId32" Type="http://schemas.openxmlformats.org/officeDocument/2006/relationships/hyperlink" Target="http://www.medikidz.com/medipedia/nervous-system" TargetMode="External"/><Relationship Id="rId37" Type="http://schemas.openxmlformats.org/officeDocument/2006/relationships/hyperlink" Target="http://www.medikidz.com/medipedia/organ" TargetMode="External"/><Relationship Id="rId40" Type="http://schemas.openxmlformats.org/officeDocument/2006/relationships/image" Target="media/image1.wmf"/><Relationship Id="rId45" Type="http://schemas.openxmlformats.org/officeDocument/2006/relationships/control" Target="activeX/activeX3.xml"/><Relationship Id="rId53" Type="http://schemas.openxmlformats.org/officeDocument/2006/relationships/hyperlink" Target="http://www.medikidz.com/medipedia/tissue" TargetMode="External"/><Relationship Id="rId58" Type="http://schemas.openxmlformats.org/officeDocument/2006/relationships/hyperlink" Target="http://www.medikidz.com/medipedia/muscle" TargetMode="External"/><Relationship Id="rId66" Type="http://schemas.openxmlformats.org/officeDocument/2006/relationships/hyperlink" Target="http://www.medikidz.com/medipedia/bone" TargetMode="External"/><Relationship Id="rId74" Type="http://schemas.openxmlformats.org/officeDocument/2006/relationships/hyperlink" Target="http://www.medikidz.com/medipedia/nervous-system" TargetMode="External"/><Relationship Id="rId79" Type="http://schemas.openxmlformats.org/officeDocument/2006/relationships/hyperlink" Target="http://www.medikidz.com/medipedia/organ" TargetMode="External"/><Relationship Id="rId87" Type="http://schemas.openxmlformats.org/officeDocument/2006/relationships/control" Target="activeX/activeX6.xml"/><Relationship Id="rId5" Type="http://schemas.openxmlformats.org/officeDocument/2006/relationships/hyperlink" Target="http://www.medikidz.com/medipedia/tissue" TargetMode="External"/><Relationship Id="rId61" Type="http://schemas.openxmlformats.org/officeDocument/2006/relationships/hyperlink" Target="http://www.medikidz.com/medipedia/muscle" TargetMode="External"/><Relationship Id="rId82" Type="http://schemas.openxmlformats.org/officeDocument/2006/relationships/image" Target="media/image4.wmf"/><Relationship Id="rId19" Type="http://schemas.openxmlformats.org/officeDocument/2006/relationships/hyperlink" Target="http://www.medikidz.com/medipedia/muscle" TargetMode="External"/><Relationship Id="rId4" Type="http://schemas.openxmlformats.org/officeDocument/2006/relationships/hyperlink" Target="http://www.medikidz.com/medipedia/cell" TargetMode="External"/><Relationship Id="rId9" Type="http://schemas.openxmlformats.org/officeDocument/2006/relationships/hyperlink" Target="http://www.medikidz.com/medipedia/tissue" TargetMode="External"/><Relationship Id="rId14" Type="http://schemas.openxmlformats.org/officeDocument/2006/relationships/hyperlink" Target="http://www.medikidz.com/medipedia/muscle" TargetMode="External"/><Relationship Id="rId22" Type="http://schemas.openxmlformats.org/officeDocument/2006/relationships/hyperlink" Target="http://www.medikidz.com/medipedia/muscle" TargetMode="External"/><Relationship Id="rId27" Type="http://schemas.openxmlformats.org/officeDocument/2006/relationships/hyperlink" Target="http://www.medikidz.com/medipedia/heart" TargetMode="External"/><Relationship Id="rId30" Type="http://schemas.openxmlformats.org/officeDocument/2006/relationships/hyperlink" Target="http://www.medikidz.com/medipedia/cell" TargetMode="External"/><Relationship Id="rId35" Type="http://schemas.openxmlformats.org/officeDocument/2006/relationships/hyperlink" Target="http://www.medikidz.com/medipedia/tissue" TargetMode="External"/><Relationship Id="rId43" Type="http://schemas.openxmlformats.org/officeDocument/2006/relationships/control" Target="activeX/activeX2.xml"/><Relationship Id="rId48" Type="http://schemas.openxmlformats.org/officeDocument/2006/relationships/hyperlink" Target="http://www.medikidz.com/medipedia/tissue" TargetMode="External"/><Relationship Id="rId56" Type="http://schemas.openxmlformats.org/officeDocument/2006/relationships/hyperlink" Target="http://www.medikidz.com/medipedia/muscle" TargetMode="External"/><Relationship Id="rId64" Type="http://schemas.openxmlformats.org/officeDocument/2006/relationships/hyperlink" Target="http://www.medikidz.com/medipedia/muscle" TargetMode="External"/><Relationship Id="rId69" Type="http://schemas.openxmlformats.org/officeDocument/2006/relationships/hyperlink" Target="http://www.medikidz.com/medipedia/heart" TargetMode="External"/><Relationship Id="rId77" Type="http://schemas.openxmlformats.org/officeDocument/2006/relationships/hyperlink" Target="http://www.medikidz.com/medipedia/tissue" TargetMode="External"/><Relationship Id="rId8" Type="http://schemas.openxmlformats.org/officeDocument/2006/relationships/hyperlink" Target="http://www.medikidz.com/medipedia/tissue" TargetMode="External"/><Relationship Id="rId51" Type="http://schemas.openxmlformats.org/officeDocument/2006/relationships/hyperlink" Target="http://www.medikidz.com/medipedia/tissue" TargetMode="External"/><Relationship Id="rId72" Type="http://schemas.openxmlformats.org/officeDocument/2006/relationships/hyperlink" Target="http://www.medikidz.com/medipedia/cell" TargetMode="External"/><Relationship Id="rId80" Type="http://schemas.openxmlformats.org/officeDocument/2006/relationships/hyperlink" Target="http://www.medikidz.com/medipedia/skin" TargetMode="External"/><Relationship Id="rId85" Type="http://schemas.openxmlformats.org/officeDocument/2006/relationships/control" Target="activeX/activeX5.xml"/><Relationship Id="rId3" Type="http://schemas.openxmlformats.org/officeDocument/2006/relationships/webSettings" Target="webSettings.xml"/><Relationship Id="rId12" Type="http://schemas.openxmlformats.org/officeDocument/2006/relationships/hyperlink" Target="http://www.medikidz.com/medipedia/tissue" TargetMode="External"/><Relationship Id="rId17" Type="http://schemas.openxmlformats.org/officeDocument/2006/relationships/hyperlink" Target="http://www.medikidz.com/medipedia/cell" TargetMode="External"/><Relationship Id="rId25" Type="http://schemas.openxmlformats.org/officeDocument/2006/relationships/hyperlink" Target="http://www.medikidz.com/medipedia/muscle" TargetMode="External"/><Relationship Id="rId33" Type="http://schemas.openxmlformats.org/officeDocument/2006/relationships/hyperlink" Target="http://www.medikidz.com/medipedia/tissue" TargetMode="External"/><Relationship Id="rId38" Type="http://schemas.openxmlformats.org/officeDocument/2006/relationships/hyperlink" Target="http://www.medikidz.com/medipedia/skin" TargetMode="External"/><Relationship Id="rId46" Type="http://schemas.openxmlformats.org/officeDocument/2006/relationships/hyperlink" Target="http://www.medikidz.com/medipedia/cell" TargetMode="External"/><Relationship Id="rId59" Type="http://schemas.openxmlformats.org/officeDocument/2006/relationships/hyperlink" Target="http://www.medikidz.com/medipedia/cell" TargetMode="External"/><Relationship Id="rId67" Type="http://schemas.openxmlformats.org/officeDocument/2006/relationships/hyperlink" Target="http://www.medikidz.com/medipedia/muscle" TargetMode="External"/><Relationship Id="rId20" Type="http://schemas.openxmlformats.org/officeDocument/2006/relationships/hyperlink" Target="http://www.medikidz.com/medipedia/tissue" TargetMode="External"/><Relationship Id="rId41" Type="http://schemas.openxmlformats.org/officeDocument/2006/relationships/control" Target="activeX/activeX1.xml"/><Relationship Id="rId54" Type="http://schemas.openxmlformats.org/officeDocument/2006/relationships/hyperlink" Target="http://www.medikidz.com/medipedia/tissue" TargetMode="External"/><Relationship Id="rId62" Type="http://schemas.openxmlformats.org/officeDocument/2006/relationships/hyperlink" Target="http://www.medikidz.com/medipedia/tissue" TargetMode="External"/><Relationship Id="rId70" Type="http://schemas.openxmlformats.org/officeDocument/2006/relationships/hyperlink" Target="http://www.medikidz.com/medipedia/blood" TargetMode="External"/><Relationship Id="rId75" Type="http://schemas.openxmlformats.org/officeDocument/2006/relationships/hyperlink" Target="http://www.medikidz.com/medipedia/tissue" TargetMode="External"/><Relationship Id="rId83" Type="http://schemas.openxmlformats.org/officeDocument/2006/relationships/control" Target="activeX/activeX4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dikidz.com/medipedia/tissue" TargetMode="External"/><Relationship Id="rId15" Type="http://schemas.openxmlformats.org/officeDocument/2006/relationships/hyperlink" Target="http://www.medikidz.com/medipedia/tissue" TargetMode="External"/><Relationship Id="rId23" Type="http://schemas.openxmlformats.org/officeDocument/2006/relationships/hyperlink" Target="http://www.medikidz.com/medipedia/tissue" TargetMode="External"/><Relationship Id="rId28" Type="http://schemas.openxmlformats.org/officeDocument/2006/relationships/hyperlink" Target="http://www.medikidz.com/medipedia/blood" TargetMode="External"/><Relationship Id="rId36" Type="http://schemas.openxmlformats.org/officeDocument/2006/relationships/hyperlink" Target="http://www.medikidz.com/medipedia/cell" TargetMode="External"/><Relationship Id="rId49" Type="http://schemas.openxmlformats.org/officeDocument/2006/relationships/hyperlink" Target="http://www.medikidz.com/medipedia/muscle" TargetMode="External"/><Relationship Id="rId57" Type="http://schemas.openxmlformats.org/officeDocument/2006/relationships/hyperlink" Target="http://www.medikidz.com/medipedia/tissue" TargetMode="External"/><Relationship Id="rId10" Type="http://schemas.openxmlformats.org/officeDocument/2006/relationships/hyperlink" Target="http://www.medikidz.com/medipedia/tissue" TargetMode="External"/><Relationship Id="rId31" Type="http://schemas.openxmlformats.org/officeDocument/2006/relationships/hyperlink" Target="http://www.medikidz.com/medipedia/nervous-system" TargetMode="External"/><Relationship Id="rId44" Type="http://schemas.openxmlformats.org/officeDocument/2006/relationships/image" Target="media/image3.wmf"/><Relationship Id="rId52" Type="http://schemas.openxmlformats.org/officeDocument/2006/relationships/hyperlink" Target="http://www.medikidz.com/medipedia/tissue" TargetMode="External"/><Relationship Id="rId60" Type="http://schemas.openxmlformats.org/officeDocument/2006/relationships/hyperlink" Target="http://www.medikidz.com/medipedia/organ" TargetMode="External"/><Relationship Id="rId65" Type="http://schemas.openxmlformats.org/officeDocument/2006/relationships/hyperlink" Target="http://www.medikidz.com/medipedia/tissue" TargetMode="External"/><Relationship Id="rId73" Type="http://schemas.openxmlformats.org/officeDocument/2006/relationships/hyperlink" Target="http://www.medikidz.com/medipedia/nervous-system" TargetMode="External"/><Relationship Id="rId78" Type="http://schemas.openxmlformats.org/officeDocument/2006/relationships/hyperlink" Target="http://www.medikidz.com/medipedia/cell" TargetMode="External"/><Relationship Id="rId81" Type="http://schemas.openxmlformats.org/officeDocument/2006/relationships/hyperlink" Target="http://www.medikidz.com/medipedia/breathing" TargetMode="External"/><Relationship Id="rId86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adouds</dc:creator>
  <cp:keywords/>
  <dc:description/>
  <cp:lastModifiedBy>adouds</cp:lastModifiedBy>
  <cp:revision>3</cp:revision>
  <cp:lastPrinted>2015-09-01T20:04:00Z</cp:lastPrinted>
  <dcterms:created xsi:type="dcterms:W3CDTF">2012-11-16T14:04:00Z</dcterms:created>
  <dcterms:modified xsi:type="dcterms:W3CDTF">2015-09-01T20:07:00Z</dcterms:modified>
</cp:coreProperties>
</file>